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5ED8" w:rsidRPr="00785ED8" w:rsidRDefault="003B082C" w:rsidP="00785ED8">
      <w:pPr>
        <w:pStyle w:val="a3"/>
        <w:tabs>
          <w:tab w:val="clear" w:pos="4536"/>
          <w:tab w:val="clear" w:pos="9072"/>
          <w:tab w:val="center" w:pos="7002"/>
        </w:tabs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E2C91D4">
            <wp:simplePos x="0" y="0"/>
            <wp:positionH relativeFrom="column">
              <wp:posOffset>-233045</wp:posOffset>
            </wp:positionH>
            <wp:positionV relativeFrom="paragraph">
              <wp:posOffset>-768985</wp:posOffset>
            </wp:positionV>
            <wp:extent cx="1810385" cy="1200785"/>
            <wp:effectExtent l="0" t="0" r="0" b="0"/>
            <wp:wrapNone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0385" cy="1200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7FEDA95F">
            <wp:simplePos x="0" y="0"/>
            <wp:positionH relativeFrom="column">
              <wp:posOffset>7301230</wp:posOffset>
            </wp:positionH>
            <wp:positionV relativeFrom="paragraph">
              <wp:posOffset>-721360</wp:posOffset>
            </wp:positionV>
            <wp:extent cx="2152015" cy="1078865"/>
            <wp:effectExtent l="0" t="0" r="635" b="6985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015" cy="1078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785ED8">
        <w:rPr>
          <w:rFonts w:ascii="Monotype Corsiva" w:eastAsia="Times New Roman" w:hAnsi="Monotype Corsiva" w:cs="Times New Roman"/>
          <w:b/>
          <w:i/>
          <w:noProof/>
          <w:sz w:val="28"/>
          <w:szCs w:val="28"/>
          <w:lang w:eastAsia="bg-BG"/>
        </w:rPr>
        <w:drawing>
          <wp:anchor distT="0" distB="0" distL="114300" distR="114300" simplePos="0" relativeHeight="251660288" behindDoc="0" locked="0" layoutInCell="1" allowOverlap="1" wp14:anchorId="7A5848B8">
            <wp:simplePos x="0" y="0"/>
            <wp:positionH relativeFrom="column">
              <wp:posOffset>3872230</wp:posOffset>
            </wp:positionH>
            <wp:positionV relativeFrom="paragraph">
              <wp:posOffset>-680720</wp:posOffset>
            </wp:positionV>
            <wp:extent cx="792480" cy="481330"/>
            <wp:effectExtent l="0" t="0" r="7620" b="0"/>
            <wp:wrapNone/>
            <wp:docPr id="3" name="Картина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480" cy="481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785ED8">
        <w:rPr>
          <w:rFonts w:ascii="Monotype Corsiva" w:eastAsia="Times New Roman" w:hAnsi="Monotype Corsiva" w:cs="Times New Roman"/>
          <w:b/>
          <w:i/>
          <w:sz w:val="28"/>
          <w:szCs w:val="28"/>
          <w:lang w:eastAsia="bg-BG"/>
        </w:rPr>
        <w:t xml:space="preserve">                                                                           </w:t>
      </w:r>
      <w:r w:rsidR="00785ED8" w:rsidRPr="00743A25">
        <w:rPr>
          <w:rFonts w:ascii="Monotype Corsiva" w:eastAsia="Times New Roman" w:hAnsi="Monotype Corsiva" w:cs="Times New Roman"/>
          <w:b/>
          <w:i/>
          <w:sz w:val="28"/>
          <w:szCs w:val="28"/>
          <w:lang w:eastAsia="bg-BG"/>
        </w:rPr>
        <w:t xml:space="preserve">Основно училище „Гео Милев“– </w:t>
      </w:r>
      <w:proofErr w:type="spellStart"/>
      <w:r w:rsidR="00785ED8" w:rsidRPr="00743A25">
        <w:rPr>
          <w:rFonts w:ascii="Monotype Corsiva" w:eastAsia="Times New Roman" w:hAnsi="Monotype Corsiva" w:cs="Times New Roman"/>
          <w:b/>
          <w:i/>
          <w:sz w:val="28"/>
          <w:szCs w:val="28"/>
          <w:lang w:eastAsia="bg-BG"/>
        </w:rPr>
        <w:t>гр</w:t>
      </w:r>
      <w:proofErr w:type="spellEnd"/>
      <w:r w:rsidR="00785ED8">
        <w:rPr>
          <w:rFonts w:ascii="Monotype Corsiva" w:eastAsia="Times New Roman" w:hAnsi="Monotype Corsiva" w:cs="Times New Roman"/>
          <w:b/>
          <w:i/>
          <w:sz w:val="28"/>
          <w:szCs w:val="28"/>
          <w:lang w:val="en-US" w:eastAsia="bg-BG"/>
        </w:rPr>
        <w:t xml:space="preserve">. </w:t>
      </w:r>
      <w:r w:rsidR="00785ED8" w:rsidRPr="00743A25">
        <w:rPr>
          <w:rFonts w:ascii="Monotype Corsiva" w:eastAsia="Times New Roman" w:hAnsi="Monotype Corsiva" w:cs="Times New Roman"/>
          <w:b/>
          <w:i/>
          <w:sz w:val="28"/>
          <w:szCs w:val="28"/>
          <w:lang w:eastAsia="bg-BG"/>
        </w:rPr>
        <w:t>Пловдив</w:t>
      </w:r>
    </w:p>
    <w:p w:rsidR="00785ED8" w:rsidRPr="00743A25" w:rsidRDefault="00785ED8" w:rsidP="00785ED8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Monotype Corsiva" w:eastAsia="Times New Roman" w:hAnsi="Monotype Corsiva" w:cs="Times New Roman"/>
          <w:b/>
          <w:i/>
          <w:sz w:val="28"/>
          <w:szCs w:val="28"/>
          <w:lang w:eastAsia="bg-BG"/>
        </w:rPr>
      </w:pPr>
      <w:r w:rsidRPr="00743A25">
        <w:rPr>
          <w:rFonts w:ascii="Monotype Corsiva" w:eastAsia="Times New Roman" w:hAnsi="Monotype Corsiva" w:cs="Times New Roman"/>
          <w:b/>
          <w:i/>
          <w:sz w:val="28"/>
          <w:szCs w:val="28"/>
          <w:lang w:eastAsia="bg-BG"/>
        </w:rPr>
        <w:t>ул. „П. Р. Славейков“№1, тел.032624953, 032624958;</w:t>
      </w:r>
    </w:p>
    <w:p w:rsidR="00785ED8" w:rsidRPr="003B42E8" w:rsidRDefault="00785ED8" w:rsidP="00785ED8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Monotype Corsiva" w:eastAsia="Times New Roman" w:hAnsi="Monotype Corsiva" w:cs="Times New Roman"/>
          <w:b/>
          <w:i/>
          <w:sz w:val="28"/>
          <w:szCs w:val="28"/>
          <w:lang w:val="en-US" w:eastAsia="bg-BG"/>
        </w:rPr>
      </w:pPr>
      <w:r w:rsidRPr="00743A25">
        <w:rPr>
          <w:rFonts w:ascii="Monotype Corsiva" w:eastAsia="Times New Roman" w:hAnsi="Monotype Corsiva" w:cs="Times New Roman"/>
          <w:b/>
          <w:i/>
          <w:sz w:val="28"/>
          <w:szCs w:val="28"/>
          <w:lang w:eastAsia="bg-BG"/>
        </w:rPr>
        <w:t>e-</w:t>
      </w:r>
      <w:proofErr w:type="spellStart"/>
      <w:r w:rsidRPr="00743A25">
        <w:rPr>
          <w:rFonts w:ascii="Monotype Corsiva" w:eastAsia="Times New Roman" w:hAnsi="Monotype Corsiva" w:cs="Times New Roman"/>
          <w:b/>
          <w:i/>
          <w:sz w:val="28"/>
          <w:szCs w:val="28"/>
          <w:lang w:eastAsia="bg-BG"/>
        </w:rPr>
        <w:t>mail</w:t>
      </w:r>
      <w:proofErr w:type="spellEnd"/>
      <w:r w:rsidRPr="00743A25">
        <w:rPr>
          <w:rFonts w:ascii="Monotype Corsiva" w:eastAsia="Times New Roman" w:hAnsi="Monotype Corsiva" w:cs="Times New Roman"/>
          <w:b/>
          <w:i/>
          <w:color w:val="000000"/>
          <w:sz w:val="28"/>
          <w:szCs w:val="28"/>
          <w:lang w:eastAsia="bg-BG"/>
        </w:rPr>
        <w:t>:</w:t>
      </w:r>
      <w:r w:rsidRPr="00743A25">
        <w:rPr>
          <w:rFonts w:ascii="Monotype Corsiva" w:eastAsia="Times New Roman" w:hAnsi="Monotype Corsiva" w:cs="Times New Roman"/>
          <w:b/>
          <w:i/>
          <w:color w:val="000000"/>
          <w:sz w:val="28"/>
          <w:szCs w:val="28"/>
          <w:lang w:val="en-US" w:eastAsia="bg-BG"/>
        </w:rPr>
        <w:t xml:space="preserve"> </w:t>
      </w:r>
      <w:hyperlink r:id="rId8" w:history="1">
        <w:r w:rsidRPr="00743A25">
          <w:rPr>
            <w:rFonts w:ascii="Monotype Corsiva" w:eastAsia="Times New Roman" w:hAnsi="Monotype Corsiva" w:cs="Times New Roman"/>
            <w:b/>
            <w:i/>
            <w:color w:val="000000"/>
            <w:sz w:val="28"/>
            <w:szCs w:val="28"/>
            <w:u w:val="single"/>
            <w:lang w:eastAsia="bg-BG"/>
          </w:rPr>
          <w:t>ou.geomilev@ougeomilev.eu</w:t>
        </w:r>
      </w:hyperlink>
      <w:r w:rsidRPr="00743A25">
        <w:rPr>
          <w:rFonts w:ascii="Monotype Corsiva" w:eastAsia="Times New Roman" w:hAnsi="Monotype Corsiva" w:cs="Times New Roman"/>
          <w:b/>
          <w:i/>
          <w:color w:val="000000"/>
          <w:sz w:val="28"/>
          <w:szCs w:val="28"/>
          <w:lang w:val="en-US" w:eastAsia="bg-BG"/>
        </w:rPr>
        <w:t>;</w:t>
      </w:r>
      <w:r w:rsidRPr="00743A25">
        <w:rPr>
          <w:rFonts w:ascii="Monotype Corsiva" w:eastAsia="Times New Roman" w:hAnsi="Monotype Corsiva" w:cs="Times New Roman"/>
          <w:b/>
          <w:i/>
          <w:sz w:val="28"/>
          <w:szCs w:val="28"/>
          <w:lang w:val="en-US" w:eastAsia="bg-BG"/>
        </w:rPr>
        <w:t xml:space="preserve"> info-1690144@edu.mon.bg</w:t>
      </w:r>
    </w:p>
    <w:p w:rsidR="009E120A" w:rsidRDefault="009E120A"/>
    <w:p w:rsidR="00785ED8" w:rsidRDefault="006418DA" w:rsidP="00785ED8">
      <w:pPr>
        <w:pStyle w:val="a5"/>
        <w:spacing w:before="240" w:beforeAutospacing="0" w:after="240" w:afterAutospacing="0"/>
        <w:jc w:val="both"/>
      </w:pPr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-166370</wp:posOffset>
            </wp:positionH>
            <wp:positionV relativeFrom="paragraph">
              <wp:posOffset>130810</wp:posOffset>
            </wp:positionV>
            <wp:extent cx="2009140" cy="2869565"/>
            <wp:effectExtent l="0" t="0" r="0" b="6985"/>
            <wp:wrapTight wrapText="bothSides">
              <wp:wrapPolygon edited="0">
                <wp:start x="0" y="0"/>
                <wp:lineTo x="0" y="21509"/>
                <wp:lineTo x="21300" y="21509"/>
                <wp:lineTo x="21300" y="0"/>
                <wp:lineTo x="0" y="0"/>
              </wp:wrapPolygon>
            </wp:wrapTight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ъбитие 13.01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9140" cy="28695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785ED8">
        <w:rPr>
          <w:color w:val="000000"/>
        </w:rPr>
        <w:t xml:space="preserve">На 13.01.2026 г. в ОУ „Гео Милев“ – Пловдив се проведе информационна кампания по </w:t>
      </w:r>
      <w:r w:rsidR="00785ED8">
        <w:rPr>
          <w:b/>
          <w:bCs/>
          <w:color w:val="000000"/>
        </w:rPr>
        <w:t>проект „Заедно успяваме“, договор № BG05SFPR001-1.008-0009-C01, реализиран по Програма „О</w:t>
      </w:r>
      <w:r w:rsidR="00E4057C">
        <w:rPr>
          <w:b/>
          <w:bCs/>
          <w:color w:val="000000"/>
        </w:rPr>
        <w:t xml:space="preserve">БРАЗОВАНИЕ </w:t>
      </w:r>
      <w:r w:rsidR="00785ED8">
        <w:rPr>
          <w:b/>
          <w:bCs/>
          <w:color w:val="000000"/>
        </w:rPr>
        <w:t>2021–2027</w:t>
      </w:r>
      <w:r w:rsidR="00E4057C">
        <w:rPr>
          <w:b/>
          <w:bCs/>
          <w:color w:val="000000"/>
        </w:rPr>
        <w:t>“</w:t>
      </w:r>
      <w:r w:rsidR="00785ED8">
        <w:rPr>
          <w:b/>
          <w:bCs/>
          <w:color w:val="000000"/>
        </w:rPr>
        <w:t>.</w:t>
      </w:r>
    </w:p>
    <w:p w:rsidR="00785ED8" w:rsidRDefault="00785ED8" w:rsidP="00785ED8">
      <w:pPr>
        <w:pStyle w:val="a5"/>
        <w:spacing w:before="240" w:beforeAutospacing="0" w:after="240" w:afterAutospacing="0"/>
        <w:jc w:val="both"/>
      </w:pPr>
      <w:r>
        <w:rPr>
          <w:color w:val="000000"/>
        </w:rPr>
        <w:t xml:space="preserve">ОУ „Гео Милев“ – Пловдив е партньор по проекта заедно със СУ „Константин Величков“ – Пловдив. Проектът е насочен към допълнително обучение по учебни предмети, насърчаване на процеса на образователна </w:t>
      </w:r>
      <w:proofErr w:type="spellStart"/>
      <w:r>
        <w:rPr>
          <w:color w:val="000000"/>
        </w:rPr>
        <w:t>десегрегация</w:t>
      </w:r>
      <w:proofErr w:type="spellEnd"/>
      <w:r>
        <w:rPr>
          <w:color w:val="000000"/>
        </w:rPr>
        <w:t>, превенция за недопускане на вторична сегрегация, както и реализиране на съвместни инициативи между двете училища.</w:t>
      </w:r>
    </w:p>
    <w:p w:rsidR="00785ED8" w:rsidRDefault="00785ED8" w:rsidP="00785ED8">
      <w:pPr>
        <w:pStyle w:val="a5"/>
        <w:spacing w:before="240" w:beforeAutospacing="0" w:after="240" w:afterAutospacing="0"/>
        <w:jc w:val="both"/>
      </w:pPr>
      <w:r>
        <w:rPr>
          <w:color w:val="000000"/>
        </w:rPr>
        <w:t>По време на кампанията г-жа Кръстева, на длъжност експерт „Образователни дейности“ по изпълнение на Дейност 1, представи целите, дейностите и очакваните резултати пред учители и родители. Акцент беше поставен върху значението на партньорството между училищата и активното участие на семействата за създаване на приобщаваща и подкрепяща образователна среда.</w:t>
      </w:r>
    </w:p>
    <w:p w:rsidR="00785ED8" w:rsidRDefault="00785ED8" w:rsidP="00785ED8">
      <w:pPr>
        <w:pStyle w:val="a5"/>
        <w:spacing w:before="240" w:beforeAutospacing="0" w:after="240" w:afterAutospacing="0"/>
        <w:jc w:val="both"/>
        <w:rPr>
          <w:color w:val="000000"/>
        </w:rPr>
      </w:pPr>
      <w:r>
        <w:rPr>
          <w:color w:val="000000"/>
        </w:rPr>
        <w:t>Информационната среща допринесе за повишаване на информираността и ангажираността на училищната общност към успешното изпълнение на проект „Заедно успяваме“.</w:t>
      </w:r>
    </w:p>
    <w:p w:rsidR="00E4057C" w:rsidRDefault="00E4057C" w:rsidP="00785ED8">
      <w:pPr>
        <w:pStyle w:val="a5"/>
        <w:spacing w:before="240" w:beforeAutospacing="0" w:after="240" w:afterAutospacing="0"/>
        <w:jc w:val="both"/>
      </w:pPr>
      <w:r>
        <w:t>Продължителността на проекта е 3 години, със срок на изпълнение на дейностите до 09.12.2028 година.</w:t>
      </w:r>
    </w:p>
    <w:p w:rsidR="00785ED8" w:rsidRDefault="00785ED8">
      <w:bookmarkStart w:id="0" w:name="_GoBack"/>
      <w:bookmarkEnd w:id="0"/>
    </w:p>
    <w:sectPr w:rsidR="00785ED8" w:rsidSect="00785ED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ED8"/>
    <w:rsid w:val="003B082C"/>
    <w:rsid w:val="006418DA"/>
    <w:rsid w:val="00785ED8"/>
    <w:rsid w:val="009E120A"/>
    <w:rsid w:val="00E4057C"/>
    <w:rsid w:val="00E73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120663-38F5-405C-A6FB-D8AA10748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85E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85E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785ED8"/>
  </w:style>
  <w:style w:type="paragraph" w:styleId="a5">
    <w:name w:val="Normal (Web)"/>
    <w:basedOn w:val="a"/>
    <w:uiPriority w:val="99"/>
    <w:semiHidden/>
    <w:unhideWhenUsed/>
    <w:rsid w:val="00785E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168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u.geomilev@ougeomilev.e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32A4F4-E2B7-46F8-B60F-147135BD03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211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teacher</cp:lastModifiedBy>
  <cp:revision>5</cp:revision>
  <dcterms:created xsi:type="dcterms:W3CDTF">2026-01-22T12:49:00Z</dcterms:created>
  <dcterms:modified xsi:type="dcterms:W3CDTF">2026-02-25T09:40:00Z</dcterms:modified>
</cp:coreProperties>
</file>